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Arial" w:cs="Arial" w:eastAsia="Arial" w:hAnsi="Arial"/>
          <w:b w:val="0"/>
          <w:sz w:val="40"/>
          <w:szCs w:val="40"/>
        </w:rPr>
      </w:pPr>
      <w:bookmarkStart w:colFirst="0" w:colLast="0" w:name="_1ib26tmq6qma" w:id="0"/>
      <w:bookmarkEnd w:id="0"/>
      <w:r w:rsidDel="00000000" w:rsidR="00000000" w:rsidRPr="00000000">
        <w:rPr>
          <w:rFonts w:ascii="Arial" w:cs="Arial" w:eastAsia="Arial" w:hAnsi="Arial"/>
          <w:b w:val="0"/>
          <w:sz w:val="40"/>
          <w:szCs w:val="40"/>
          <w:rtl w:val="0"/>
        </w:rPr>
        <w:t xml:space="preserve">Our Solar System</w:t>
      </w:r>
      <w:r w:rsidDel="00000000" w:rsidR="00000000" w:rsidRPr="00000000">
        <w:rPr>
          <w:rFonts w:ascii="Arial" w:cs="Arial" w:eastAsia="Arial" w:hAnsi="Arial"/>
          <w:b w:val="0"/>
          <w:sz w:val="40"/>
          <w:szCs w:val="40"/>
          <w:rtl w:val="0"/>
        </w:rPr>
        <w:t xml:space="preserve"> KWL Graphic Organizer</w:t>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Directions:</w:t>
      </w:r>
    </w:p>
    <w:p w:rsidR="00000000" w:rsidDel="00000000" w:rsidP="00000000" w:rsidRDefault="00000000" w:rsidRPr="00000000">
      <w:pPr>
        <w:numPr>
          <w:ilvl w:val="0"/>
          <w:numId w:val="1"/>
        </w:numPr>
        <w:pBdr/>
        <w:ind w:left="720" w:hanging="360"/>
        <w:contextualSpacing w:val="1"/>
        <w:rPr>
          <w:rFonts w:ascii="Arial" w:cs="Arial" w:eastAsia="Arial" w:hAnsi="Arial"/>
          <w:u w:val="none"/>
        </w:rPr>
      </w:pPr>
      <w:r w:rsidDel="00000000" w:rsidR="00000000" w:rsidRPr="00000000">
        <w:rPr>
          <w:rFonts w:ascii="Arial" w:cs="Arial" w:eastAsia="Arial" w:hAnsi="Arial"/>
          <w:rtl w:val="0"/>
        </w:rPr>
        <w:t xml:space="preserve">Select one planet within our solar system that you will study. Before beginning research, complete the first and second columns, </w:t>
      </w:r>
      <w:r w:rsidDel="00000000" w:rsidR="00000000" w:rsidRPr="00000000">
        <w:rPr>
          <w:rFonts w:ascii="Arial" w:cs="Arial" w:eastAsia="Arial" w:hAnsi="Arial"/>
          <w:b w:val="1"/>
          <w:rtl w:val="0"/>
        </w:rPr>
        <w:t xml:space="preserve">What I KNOW</w:t>
      </w:r>
      <w:r w:rsidDel="00000000" w:rsidR="00000000" w:rsidRPr="00000000">
        <w:rPr>
          <w:rFonts w:ascii="Arial" w:cs="Arial" w:eastAsia="Arial" w:hAnsi="Arial"/>
          <w:rtl w:val="0"/>
        </w:rPr>
        <w:t xml:space="preserve"> (based on prior education, reading in the text), and </w:t>
      </w:r>
      <w:r w:rsidDel="00000000" w:rsidR="00000000" w:rsidRPr="00000000">
        <w:rPr>
          <w:rFonts w:ascii="Arial" w:cs="Arial" w:eastAsia="Arial" w:hAnsi="Arial"/>
          <w:b w:val="1"/>
          <w:rtl w:val="0"/>
        </w:rPr>
        <w:t xml:space="preserve">What I WANT to Know</w:t>
      </w:r>
      <w:r w:rsidDel="00000000" w:rsidR="00000000" w:rsidRPr="00000000">
        <w:rPr>
          <w:rFonts w:ascii="Arial" w:cs="Arial" w:eastAsia="Arial" w:hAnsi="Arial"/>
          <w:rtl w:val="0"/>
        </w:rPr>
        <w:t xml:space="preserve"> (areas of interest that you will research for this assignment). Aim for 5-7 items in each list.</w:t>
      </w:r>
    </w:p>
    <w:p w:rsidR="00000000" w:rsidDel="00000000" w:rsidP="00000000" w:rsidRDefault="00000000" w:rsidRPr="00000000">
      <w:pPr>
        <w:numPr>
          <w:ilvl w:val="0"/>
          <w:numId w:val="1"/>
        </w:numPr>
        <w:pBdr/>
        <w:ind w:left="720" w:hanging="360"/>
        <w:contextualSpacing w:val="1"/>
        <w:rPr>
          <w:rFonts w:ascii="Arial" w:cs="Arial" w:eastAsia="Arial" w:hAnsi="Arial"/>
        </w:rPr>
      </w:pPr>
      <w:r w:rsidDel="00000000" w:rsidR="00000000" w:rsidRPr="00000000">
        <w:rPr>
          <w:rFonts w:ascii="Arial" w:cs="Arial" w:eastAsia="Arial" w:hAnsi="Arial"/>
          <w:rtl w:val="0"/>
        </w:rPr>
        <w:t xml:space="preserve">Research your planet, starting with your textbook. You can find additional information at </w:t>
      </w:r>
      <w:hyperlink r:id="rId5">
        <w:r w:rsidDel="00000000" w:rsidR="00000000" w:rsidRPr="00000000">
          <w:rPr>
            <w:rFonts w:ascii="Arial" w:cs="Arial" w:eastAsia="Arial" w:hAnsi="Arial"/>
            <w:color w:val="1155cc"/>
            <w:u w:val="single"/>
            <w:rtl w:val="0"/>
          </w:rPr>
          <w:t xml:space="preserve">NASA Science - Solar System Exploration</w:t>
        </w:r>
      </w:hyperlink>
      <w:r w:rsidDel="00000000" w:rsidR="00000000" w:rsidRPr="00000000">
        <w:rPr>
          <w:rFonts w:ascii="Arial" w:cs="Arial" w:eastAsia="Arial" w:hAnsi="Arial"/>
          <w:rtl w:val="0"/>
        </w:rPr>
        <w:t xml:space="preserve"> (opens in new window). Focus on recent research and new discoveries within the past 10 years, and restrict your research to reputable, academic sources. You may wish to explore the physical properties of the planet, its composition, history, and space missions that have visited it.</w:t>
      </w:r>
    </w:p>
    <w:p w:rsidR="00000000" w:rsidDel="00000000" w:rsidP="00000000" w:rsidRDefault="00000000" w:rsidRPr="00000000">
      <w:pPr>
        <w:numPr>
          <w:ilvl w:val="0"/>
          <w:numId w:val="1"/>
        </w:numPr>
        <w:pBdr/>
        <w:ind w:left="720" w:hanging="360"/>
        <w:contextualSpacing w:val="1"/>
        <w:rPr>
          <w:rFonts w:ascii="Arial" w:cs="Arial" w:eastAsia="Arial" w:hAnsi="Arial"/>
          <w:u w:val="none"/>
        </w:rPr>
      </w:pPr>
      <w:r w:rsidDel="00000000" w:rsidR="00000000" w:rsidRPr="00000000">
        <w:rPr>
          <w:rFonts w:ascii="Arial" w:cs="Arial" w:eastAsia="Arial" w:hAnsi="Arial"/>
          <w:rtl w:val="0"/>
        </w:rPr>
        <w:t xml:space="preserve">Record your findings in the third column, </w:t>
      </w:r>
      <w:r w:rsidDel="00000000" w:rsidR="00000000" w:rsidRPr="00000000">
        <w:rPr>
          <w:rFonts w:ascii="Arial" w:cs="Arial" w:eastAsia="Arial" w:hAnsi="Arial"/>
          <w:b w:val="1"/>
          <w:rtl w:val="0"/>
        </w:rPr>
        <w:t xml:space="preserve">What I LEARNED</w:t>
      </w:r>
      <w:r w:rsidDel="00000000" w:rsidR="00000000" w:rsidRPr="00000000">
        <w:rPr>
          <w:rFonts w:ascii="Arial" w:cs="Arial" w:eastAsia="Arial" w:hAnsi="Arial"/>
          <w:rtl w:val="0"/>
        </w:rPr>
        <w:t xml:space="preserve">. Put the findings into your own words, and ensure that it is understandable to a lay-person (non-NASA-scientist). Aim to list 5-7 research findings from your research.</w:t>
      </w:r>
    </w:p>
    <w:p w:rsidR="00000000" w:rsidDel="00000000" w:rsidP="00000000" w:rsidRDefault="00000000" w:rsidRPr="00000000">
      <w:pPr>
        <w:numPr>
          <w:ilvl w:val="0"/>
          <w:numId w:val="1"/>
        </w:numPr>
        <w:pBdr/>
        <w:ind w:left="720" w:hanging="360"/>
        <w:contextualSpacing w:val="1"/>
        <w:rPr>
          <w:rFonts w:ascii="Arial" w:cs="Arial" w:eastAsia="Arial" w:hAnsi="Arial"/>
          <w:u w:val="none"/>
        </w:rPr>
      </w:pPr>
      <w:r w:rsidDel="00000000" w:rsidR="00000000" w:rsidRPr="00000000">
        <w:rPr>
          <w:rFonts w:ascii="Arial" w:cs="Arial" w:eastAsia="Arial" w:hAnsi="Arial"/>
          <w:rtl w:val="0"/>
        </w:rPr>
        <w:t xml:space="preserve">List the websites or resources that you consulted to complete this exercise in the </w:t>
      </w:r>
      <w:r w:rsidDel="00000000" w:rsidR="00000000" w:rsidRPr="00000000">
        <w:rPr>
          <w:rFonts w:ascii="Arial" w:cs="Arial" w:eastAsia="Arial" w:hAnsi="Arial"/>
          <w:b w:val="1"/>
          <w:rtl w:val="0"/>
        </w:rPr>
        <w:t xml:space="preserve">References</w:t>
      </w:r>
      <w:r w:rsidDel="00000000" w:rsidR="00000000" w:rsidRPr="00000000">
        <w:rPr>
          <w:rFonts w:ascii="Arial" w:cs="Arial" w:eastAsia="Arial" w:hAnsi="Arial"/>
          <w:rtl w:val="0"/>
        </w:rPr>
        <w:t xml:space="preserve"> section.</w:t>
      </w:r>
    </w:p>
    <w:tbl>
      <w:tblPr>
        <w:tblStyle w:val="Table1"/>
        <w:bidiVisual w:val="0"/>
        <w:tblW w:w="95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192"/>
        <w:tblGridChange w:id="0">
          <w:tblGrid>
            <w:gridCol w:w="3192"/>
            <w:gridCol w:w="3192"/>
            <w:gridCol w:w="3192"/>
          </w:tblGrid>
        </w:tblGridChange>
      </w:tblGrid>
      <w:tr>
        <w:tc>
          <w:tcPr/>
          <w:p w:rsidR="00000000" w:rsidDel="00000000" w:rsidP="00000000" w:rsidRDefault="00000000" w:rsidRPr="00000000">
            <w:pPr>
              <w:pBdr/>
              <w:contextualSpacing w:val="0"/>
              <w:rPr>
                <w:rFonts w:ascii="Arial" w:cs="Arial" w:eastAsia="Arial" w:hAnsi="Arial"/>
                <w:b w:val="1"/>
              </w:rPr>
            </w:pPr>
            <w:r w:rsidDel="00000000" w:rsidR="00000000" w:rsidRPr="00000000">
              <w:rPr>
                <w:rFonts w:ascii="Arial" w:cs="Arial" w:eastAsia="Arial" w:hAnsi="Arial"/>
                <w:b w:val="1"/>
                <w:rtl w:val="0"/>
              </w:rPr>
              <w:t xml:space="preserve">What I KNOW</w:t>
            </w:r>
          </w:p>
        </w:tc>
        <w:tc>
          <w:tcPr/>
          <w:p w:rsidR="00000000" w:rsidDel="00000000" w:rsidP="00000000" w:rsidRDefault="00000000" w:rsidRPr="00000000">
            <w:pPr>
              <w:pBdr/>
              <w:contextualSpacing w:val="0"/>
              <w:rPr>
                <w:rFonts w:ascii="Arial" w:cs="Arial" w:eastAsia="Arial" w:hAnsi="Arial"/>
                <w:b w:val="1"/>
              </w:rPr>
            </w:pPr>
            <w:r w:rsidDel="00000000" w:rsidR="00000000" w:rsidRPr="00000000">
              <w:rPr>
                <w:rFonts w:ascii="Arial" w:cs="Arial" w:eastAsia="Arial" w:hAnsi="Arial"/>
                <w:b w:val="1"/>
                <w:rtl w:val="0"/>
              </w:rPr>
              <w:t xml:space="preserve">What I WANT to Know</w:t>
            </w:r>
          </w:p>
        </w:tc>
        <w:tc>
          <w:tcPr/>
          <w:p w:rsidR="00000000" w:rsidDel="00000000" w:rsidP="00000000" w:rsidRDefault="00000000" w:rsidRPr="00000000">
            <w:pPr>
              <w:pBdr/>
              <w:contextualSpacing w:val="0"/>
              <w:rPr>
                <w:rFonts w:ascii="Arial" w:cs="Arial" w:eastAsia="Arial" w:hAnsi="Arial"/>
                <w:b w:val="1"/>
              </w:rPr>
            </w:pPr>
            <w:r w:rsidDel="00000000" w:rsidR="00000000" w:rsidRPr="00000000">
              <w:rPr>
                <w:rFonts w:ascii="Arial" w:cs="Arial" w:eastAsia="Arial" w:hAnsi="Arial"/>
                <w:b w:val="1"/>
                <w:rtl w:val="0"/>
              </w:rPr>
              <w:t xml:space="preserve">What I LEARNED</w:t>
            </w:r>
          </w:p>
        </w:tc>
      </w:tr>
      <w:tr>
        <w:tc>
          <w:tcPr/>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tc>
        <w:tc>
          <w:tcPr/>
          <w:p w:rsidR="00000000" w:rsidDel="00000000" w:rsidP="00000000" w:rsidRDefault="00000000" w:rsidRPr="00000000">
            <w:pPr>
              <w:pBdr/>
              <w:contextualSpacing w:val="0"/>
              <w:rPr>
                <w:rFonts w:ascii="Arial" w:cs="Arial" w:eastAsia="Arial" w:hAnsi="Arial"/>
              </w:rPr>
            </w:pPr>
            <w:r w:rsidDel="00000000" w:rsidR="00000000" w:rsidRPr="00000000">
              <w:rPr>
                <w:rtl w:val="0"/>
              </w:rPr>
            </w:r>
          </w:p>
        </w:tc>
        <w:tc>
          <w:tcPr/>
          <w:p w:rsidR="00000000" w:rsidDel="00000000" w:rsidP="00000000" w:rsidRDefault="00000000" w:rsidRPr="00000000">
            <w:pPr>
              <w:pBdr/>
              <w:contextualSpacing w:val="0"/>
              <w:rPr>
                <w:rFonts w:ascii="Arial" w:cs="Arial" w:eastAsia="Arial" w:hAnsi="Arial"/>
              </w:rPr>
            </w:pPr>
            <w:r w:rsidDel="00000000" w:rsidR="00000000" w:rsidRPr="00000000">
              <w:rPr>
                <w:rtl w:val="0"/>
              </w:rPr>
            </w:r>
          </w:p>
        </w:tc>
      </w:tr>
    </w:tbl>
    <w:p w:rsidR="00000000" w:rsidDel="00000000" w:rsidP="00000000" w:rsidRDefault="00000000" w:rsidRPr="00000000">
      <w:pPr>
        <w:pBdr/>
        <w:contextualSpacing w:val="0"/>
        <w:rPr>
          <w:rFonts w:ascii="Arial" w:cs="Arial" w:eastAsia="Arial" w:hAnsi="Arial"/>
          <w:b w:val="1"/>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rtl w:val="0"/>
        </w:rPr>
        <w:t xml:space="preserve">References:</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pBdr/>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widowControl w:val="0"/>
      <w:pBdr/>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widowControl w:val="0"/>
      <w:pBdr/>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widowControl w:val="0"/>
      <w:pBdr/>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widowControl w:val="0"/>
      <w:pBdr/>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widowControl w:val="0"/>
      <w:pBdr/>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0"/>
      <w:pBdr/>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widowControl w:val="0"/>
      <w:pBdr/>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pBdr/>
      <w:spacing w:after="0" w:line="240" w:lineRule="auto"/>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olarsystem.nasa.gov/planets/" TargetMode="External"/></Relationships>
</file>